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06" w:rsidRPr="009D1FEF" w:rsidRDefault="00B27006" w:rsidP="00B27006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ru-RU"/>
        </w:rPr>
        <w:t>УКАЗ ПРЕЗИДЕНТА УКРАЇНИ №635/2015</w:t>
      </w:r>
    </w:p>
    <w:p w:rsidR="00B27006" w:rsidRPr="009D1FEF" w:rsidRDefault="00B27006" w:rsidP="00B2700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9D1FE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Про заходи у </w:t>
      </w:r>
      <w:proofErr w:type="spellStart"/>
      <w:r w:rsidRPr="009D1FE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зв’язку</w:t>
      </w:r>
      <w:proofErr w:type="spellEnd"/>
      <w:r w:rsidRPr="009D1FE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з</w:t>
      </w:r>
      <w:proofErr w:type="spellEnd"/>
      <w:r w:rsidRPr="009D1FE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Днем </w:t>
      </w:r>
      <w:proofErr w:type="spellStart"/>
      <w:r w:rsidRPr="009D1FE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жертв </w:t>
      </w:r>
      <w:proofErr w:type="spellStart"/>
      <w:r w:rsidRPr="009D1FE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голодоморі</w:t>
      </w:r>
      <w:proofErr w:type="gramStart"/>
      <w:r w:rsidRPr="009D1FE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</w:t>
      </w:r>
      <w:proofErr w:type="spellEnd"/>
      <w:proofErr w:type="gramEnd"/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З метою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гідного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вшанування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жертв геноциду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Українського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народу — Голодомору 1932 – 1933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вчиненого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тоталітарним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репресивним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сталінським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режимом, 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голодоморів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1921 – 1922, 1946 – 1947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належної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2015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Дня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жертв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голодоморів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9D1FEF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постановляю</w:t>
      </w: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1.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невідкладно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Організаційний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комітет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підготовки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2015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Днем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жертв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голодоморів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залучивши до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складу,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представників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Громадського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комітету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вшанування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жертв Голодомору — геноциду 1932 – 1933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затвердити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плану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Днем</w:t>
      </w:r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жертв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голодоморів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передбачивши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28 листопада 2015 року 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.К</w:t>
      </w:r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иєві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жалобних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території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Національного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музею «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Меморіал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жертв Голодомору», 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населених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пунктах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участю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представників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влади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місцевого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самоврядування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громадськості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науковців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духовенства, 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представників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іноземних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держав;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тематичних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інформаційних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освітніх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патріотично-виховних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культурно-мистецьких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виставок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презентацій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документів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копій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фот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о-</w:t>
      </w:r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відеоматеріалів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друкованої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продукції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оновлення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музейних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закладах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діючих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тематичних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експозицій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2.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Запропонувати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релігійним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організаціям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провести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панахиди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жертвами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голодоморів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1921 </w:t>
      </w:r>
      <w:r w:rsidRPr="009D1FEF">
        <w:rPr>
          <w:rFonts w:ascii="Cambria Math" w:eastAsia="Times New Roman" w:hAnsi="Cambria Math" w:cs="Cambria Math"/>
          <w:color w:val="333333"/>
          <w:sz w:val="27"/>
          <w:szCs w:val="27"/>
          <w:lang w:eastAsia="ru-RU"/>
        </w:rPr>
        <w:t>‒</w:t>
      </w:r>
      <w:r w:rsidRPr="009D1FEF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 xml:space="preserve"> 1922, 1932 </w:t>
      </w:r>
      <w:r w:rsidRPr="009D1FEF">
        <w:rPr>
          <w:rFonts w:ascii="Cambria Math" w:eastAsia="Times New Roman" w:hAnsi="Cambria Math" w:cs="Cambria Math"/>
          <w:color w:val="333333"/>
          <w:sz w:val="27"/>
          <w:szCs w:val="27"/>
          <w:lang w:eastAsia="ru-RU"/>
        </w:rPr>
        <w:t>‒</w:t>
      </w:r>
      <w:r w:rsidRPr="009D1FEF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 xml:space="preserve"> 1933 та 1946 </w:t>
      </w:r>
      <w:r w:rsidRPr="009D1FEF">
        <w:rPr>
          <w:rFonts w:ascii="Cambria Math" w:eastAsia="Times New Roman" w:hAnsi="Cambria Math" w:cs="Cambria Math"/>
          <w:color w:val="333333"/>
          <w:sz w:val="27"/>
          <w:szCs w:val="27"/>
          <w:lang w:eastAsia="ru-RU"/>
        </w:rPr>
        <w:t>‒</w:t>
      </w:r>
      <w:r w:rsidRPr="009D1FEF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 xml:space="preserve"> 1947 </w:t>
      </w:r>
      <w:proofErr w:type="spellStart"/>
      <w:r w:rsidRPr="009D1FEF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>років</w:t>
      </w:r>
      <w:proofErr w:type="spellEnd"/>
      <w:r w:rsidRPr="009D1FEF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 xml:space="preserve"> </w:t>
      </w:r>
      <w:proofErr w:type="gramStart"/>
      <w:r w:rsidRPr="009D1FEF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>в</w:t>
      </w:r>
      <w:proofErr w:type="gramEnd"/>
      <w:r w:rsidRPr="009D1FEF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>Україні</w:t>
      </w:r>
      <w:proofErr w:type="spellEnd"/>
      <w:r w:rsidRPr="009D1FEF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>.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3.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Оголосити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28 листопада 2015 року о 16.00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загальнонаціональну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хвилину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мовчання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4. На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території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28 листопада 2015 року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приспустити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Державний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Прапор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обмежити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розважального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змісту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внести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зміни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програм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раді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proofErr w:type="spellEnd"/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телебачення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5.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Обласним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Київській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міській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адміністраціям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затвердити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регіональних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планів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Днем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жертв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голодоморі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6.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закордонних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справ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забезпечити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закордонними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дипломатичними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установами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Днем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жертв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голодоморі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активізувати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роботу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міжнародною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спільнотою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Голодомору 1932 - 1933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геноцидом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Українського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народу.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7.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інформаційної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політики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Державному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комітету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телебачення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радіомовлення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разом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Українським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інститутом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національної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широке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висвітлення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Днем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пам’яті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жертв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голодоморів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створення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трансляцію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тематичних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тел</w:t>
      </w:r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е-</w:t>
      </w:r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радіопередач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документальних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фільмів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а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підготовку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розповсюдження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тематичної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соц</w:t>
      </w:r>
      <w:proofErr w:type="gram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іальної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реклами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8. Цей Указ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дня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опублікування</w:t>
      </w:r>
      <w:proofErr w:type="spellEnd"/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Президент </w:t>
      </w:r>
      <w:proofErr w:type="spellStart"/>
      <w:r w:rsidRPr="009D1FEF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України</w:t>
      </w:r>
      <w:proofErr w:type="spellEnd"/>
      <w:r w:rsidRPr="009D1FEF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П.ПОРОШЕНКО</w:t>
      </w:r>
    </w:p>
    <w:p w:rsidR="00B27006" w:rsidRPr="009D1FEF" w:rsidRDefault="00B27006" w:rsidP="00B27006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D1FE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13 листопада 2015 року</w:t>
      </w:r>
    </w:p>
    <w:p w:rsidR="00B27006" w:rsidRPr="009D1FEF" w:rsidRDefault="00B27006" w:rsidP="00B27006">
      <w:pPr>
        <w:spacing w:after="0"/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086E0B" w:rsidRDefault="00086E0B"/>
    <w:sectPr w:rsidR="00086E0B" w:rsidSect="0091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006"/>
    <w:rsid w:val="00086E0B"/>
    <w:rsid w:val="001B47EB"/>
    <w:rsid w:val="002F3015"/>
    <w:rsid w:val="0044417C"/>
    <w:rsid w:val="00533B45"/>
    <w:rsid w:val="006C148C"/>
    <w:rsid w:val="007D2DB2"/>
    <w:rsid w:val="00B165C0"/>
    <w:rsid w:val="00B27006"/>
    <w:rsid w:val="00B46468"/>
    <w:rsid w:val="00C92E80"/>
    <w:rsid w:val="00DB0F76"/>
    <w:rsid w:val="00F0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RUO_KOM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Lisich_RUO</dc:creator>
  <cp:keywords/>
  <dc:description/>
  <cp:lastModifiedBy>Lisich_RUO</cp:lastModifiedBy>
  <cp:revision>1</cp:revision>
  <dcterms:created xsi:type="dcterms:W3CDTF">2016-02-03T10:36:00Z</dcterms:created>
  <dcterms:modified xsi:type="dcterms:W3CDTF">2016-02-03T10:58:00Z</dcterms:modified>
</cp:coreProperties>
</file>